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仙林大厦801室（东北部分）、802室（部分）等2处</w:t>
      </w:r>
      <w:r>
        <w:rPr>
          <w:rFonts w:hint="eastAsia" w:ascii="方正小标宋简体" w:hAnsi="方正小标宋简体" w:eastAsia="方正小标宋简体" w:cs="方正小标宋简体"/>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kinsoku/>
        <w:wordWrap/>
        <w:overflowPunct/>
        <w:topLinePunct w:val="0"/>
        <w:bidi w:val="0"/>
        <w:snapToGrid/>
        <w:spacing w:line="600" w:lineRule="exact"/>
        <w:ind w:firstLine="602" w:firstLineChars="200"/>
        <w:jc w:val="both"/>
        <w:textAlignment w:val="auto"/>
        <w:rPr>
          <w:rFonts w:hint="eastAsia" w:ascii="仿宋" w:hAnsi="仿宋" w:eastAsia="仿宋" w:cs="仿宋"/>
          <w:sz w:val="30"/>
          <w:szCs w:val="30"/>
          <w:lang w:val="zh-CN"/>
        </w:rPr>
      </w:pPr>
      <w:r>
        <w:rPr>
          <w:rFonts w:hint="eastAsia" w:ascii="仿宋" w:hAnsi="仿宋" w:eastAsia="仿宋" w:cs="仿宋"/>
          <w:b/>
          <w:bCs/>
          <w:sz w:val="30"/>
          <w:szCs w:val="30"/>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w:t>
      </w:r>
      <w:r>
        <w:rPr>
          <w:rFonts w:hint="eastAsia" w:ascii="仿宋" w:hAnsi="仿宋" w:eastAsia="仿宋" w:cs="仿宋"/>
          <w:sz w:val="30"/>
          <w:szCs w:val="30"/>
        </w:rPr>
        <w:t>仙林大厦801室（东北部分）、802室（部分），建筑面积</w:t>
      </w:r>
      <w:r>
        <w:rPr>
          <w:rFonts w:hint="eastAsia" w:ascii="仿宋" w:hAnsi="仿宋" w:eastAsia="仿宋" w:cs="仿宋"/>
          <w:sz w:val="30"/>
          <w:szCs w:val="30"/>
          <w:lang w:val="en-US" w:eastAsia="zh-CN"/>
        </w:rPr>
        <w:t>146.18</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办公</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5年</w:t>
      </w:r>
      <w:r>
        <w:rPr>
          <w:rFonts w:hint="eastAsia" w:ascii="仿宋" w:hAnsi="仿宋" w:eastAsia="仿宋" w:cs="仿宋"/>
          <w:sz w:val="30"/>
          <w:szCs w:val="30"/>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w:t>
      </w:r>
      <w:r>
        <w:rPr>
          <w:rFonts w:hint="eastAsia" w:ascii="仿宋" w:hAnsi="仿宋" w:eastAsia="仿宋" w:cs="仿宋"/>
          <w:sz w:val="30"/>
          <w:szCs w:val="30"/>
        </w:rPr>
        <w:t>仙林大厦80</w:t>
      </w:r>
      <w:r>
        <w:rPr>
          <w:rFonts w:hint="eastAsia" w:ascii="仿宋" w:hAnsi="仿宋" w:eastAsia="仿宋" w:cs="仿宋"/>
          <w:sz w:val="30"/>
          <w:szCs w:val="30"/>
          <w:lang w:val="en-US" w:eastAsia="zh-CN"/>
        </w:rPr>
        <w:t>2</w:t>
      </w:r>
      <w:r>
        <w:rPr>
          <w:rFonts w:hint="eastAsia" w:ascii="仿宋" w:hAnsi="仿宋" w:eastAsia="仿宋" w:cs="仿宋"/>
          <w:sz w:val="30"/>
          <w:szCs w:val="30"/>
        </w:rPr>
        <w:t>室（部分）、80</w:t>
      </w:r>
      <w:r>
        <w:rPr>
          <w:rFonts w:hint="eastAsia" w:ascii="仿宋" w:hAnsi="仿宋" w:eastAsia="仿宋" w:cs="仿宋"/>
          <w:sz w:val="30"/>
          <w:szCs w:val="30"/>
          <w:lang w:val="en-US" w:eastAsia="zh-CN"/>
        </w:rPr>
        <w:t>3</w:t>
      </w:r>
      <w:r>
        <w:rPr>
          <w:rFonts w:hint="eastAsia" w:ascii="仿宋" w:hAnsi="仿宋" w:eastAsia="仿宋" w:cs="仿宋"/>
          <w:sz w:val="30"/>
          <w:szCs w:val="30"/>
        </w:rPr>
        <w:t>室（部分），建筑面积</w:t>
      </w:r>
      <w:r>
        <w:rPr>
          <w:rFonts w:hint="eastAsia" w:ascii="仿宋" w:hAnsi="仿宋" w:eastAsia="仿宋" w:cs="仿宋"/>
          <w:sz w:val="30"/>
          <w:szCs w:val="30"/>
          <w:lang w:val="en-US" w:eastAsia="zh-CN"/>
        </w:rPr>
        <w:t>288.36</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办公</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5年</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2022年11月03日起接受咨询及索取资料。在2022年11月16日下午4时受让申请截止前办理受让申请手续并缴纳保证金。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00" w:firstLineChars="200"/>
        <w:textAlignment w:val="auto"/>
      </w:pPr>
      <w:r>
        <w:rPr>
          <w:rFonts w:hint="eastAsia" w:ascii="仿宋" w:hAnsi="仿宋" w:eastAsia="仿宋" w:cs="仿宋"/>
          <w:sz w:val="30"/>
          <w:szCs w:val="30"/>
          <w:lang w:val="en-US" w:eastAsia="zh-CN"/>
        </w:rPr>
        <w:t>网址：www.hzhfdc.com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8ECC3D7-2A27-4360-9D96-9A1213025B5A}"/>
  </w:font>
  <w:font w:name="方正小标宋简体">
    <w:panose1 w:val="02000000000000000000"/>
    <w:charset w:val="86"/>
    <w:family w:val="auto"/>
    <w:pitch w:val="default"/>
    <w:sig w:usb0="00000001" w:usb1="08000000" w:usb2="00000000" w:usb3="00000000" w:csb0="00040000" w:csb1="00000000"/>
    <w:embedRegular r:id="rId2" w:fontKey="{2D4D3031-0C04-4E16-B547-0A738B38F910}"/>
  </w:font>
  <w:font w:name="仿宋">
    <w:panose1 w:val="02010609060101010101"/>
    <w:charset w:val="86"/>
    <w:family w:val="auto"/>
    <w:pitch w:val="default"/>
    <w:sig w:usb0="800002BF" w:usb1="38CF7CFA" w:usb2="00000016" w:usb3="00000000" w:csb0="00040001" w:csb1="00000000"/>
    <w:embedRegular r:id="rId3" w:fontKey="{AD142A7A-3AFD-434A-80CE-F83661EEE70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abstractNum w:abstractNumId="1">
    <w:nsid w:val="6F5D7186"/>
    <w:multiLevelType w:val="singleLevel"/>
    <w:tmpl w:val="6F5D718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46C935AA"/>
    <w:rsid w:val="3CA651B2"/>
    <w:rsid w:val="46C93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364</Words>
  <Characters>416</Characters>
  <Lines>0</Lines>
  <Paragraphs>0</Paragraphs>
  <TotalTime>5</TotalTime>
  <ScaleCrop>false</ScaleCrop>
  <LinksUpToDate>false</LinksUpToDate>
  <CharactersWithSpaces>419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2022-10-17T03:21:00Z</dcterms:created>
  <dc:creator>月饼他爸</dc:creator>
  <cp:lastModifiedBy>月饼他爸</cp:lastModifiedBy>
  <dcterms:modified xsi:type="dcterms:W3CDTF">2022-11-01T01:19:33Z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CB2619DF51AE4640BF6901C7D7828359</vt:lpwstr>
  </property>
</Properties>
</file>